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078B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70BA75F" w:rsidR="00D54FB7" w:rsidRDefault="00D960AE"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7E312E">
        <w:rPr>
          <w:rFonts w:ascii="Arial" w:hAnsi="Arial" w:cs="Arial"/>
          <w:sz w:val="24"/>
          <w:szCs w:val="24"/>
          <w:lang w:val="el-GR"/>
        </w:rPr>
        <w:t>7</w:t>
      </w:r>
      <w:r w:rsidR="00156CD5">
        <w:rPr>
          <w:rFonts w:ascii="Arial" w:hAnsi="Arial" w:cs="Arial"/>
          <w:sz w:val="24"/>
          <w:szCs w:val="24"/>
          <w:lang w:val="el-GR"/>
        </w:rPr>
        <w:t xml:space="preserve"> Αυγούστου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48C485FD" w:rsidR="000D0886" w:rsidRDefault="00D54FB7" w:rsidP="00002788">
      <w:pPr>
        <w:spacing w:after="0" w:line="276" w:lineRule="auto"/>
        <w:jc w:val="both"/>
        <w:rPr>
          <w:rFonts w:ascii="Arial" w:hAnsi="Arial" w:cs="Arial"/>
          <w:b/>
          <w:bCs/>
          <w:sz w:val="24"/>
          <w:szCs w:val="24"/>
          <w:u w:val="single"/>
        </w:rPr>
      </w:pPr>
      <w:r w:rsidRPr="00674A26">
        <w:rPr>
          <w:rFonts w:ascii="Arial" w:hAnsi="Arial" w:cs="Arial"/>
          <w:sz w:val="24"/>
          <w:szCs w:val="24"/>
          <w:lang w:val="el-GR"/>
        </w:rPr>
        <w:t xml:space="preserve">                                                   </w:t>
      </w:r>
      <w:r w:rsidR="00DF244A" w:rsidRPr="003078BD">
        <w:rPr>
          <w:rFonts w:ascii="Arial" w:hAnsi="Arial" w:cs="Arial"/>
          <w:sz w:val="24"/>
          <w:szCs w:val="24"/>
          <w:lang w:val="el-GR"/>
        </w:rPr>
        <w:t xml:space="preserve">    </w:t>
      </w:r>
      <w:r w:rsidR="003078BD">
        <w:rPr>
          <w:rFonts w:ascii="Arial" w:hAnsi="Arial" w:cs="Arial"/>
          <w:sz w:val="24"/>
          <w:szCs w:val="24"/>
        </w:rPr>
        <w:t xml:space="preserve">      </w:t>
      </w:r>
      <w:r w:rsidR="00DE3B72">
        <w:rPr>
          <w:rFonts w:ascii="Arial" w:hAnsi="Arial" w:cs="Arial"/>
          <w:b/>
          <w:bCs/>
          <w:sz w:val="24"/>
          <w:szCs w:val="24"/>
          <w:u w:val="single"/>
          <w:lang w:val="el-GR"/>
        </w:rPr>
        <w:t xml:space="preserve">Δελτίο Τύπου </w:t>
      </w:r>
      <w:r w:rsidR="003078BD">
        <w:rPr>
          <w:rFonts w:ascii="Arial" w:hAnsi="Arial" w:cs="Arial"/>
          <w:b/>
          <w:bCs/>
          <w:sz w:val="24"/>
          <w:szCs w:val="24"/>
          <w:u w:val="single"/>
        </w:rPr>
        <w:t>2</w:t>
      </w:r>
    </w:p>
    <w:p w14:paraId="0A4645D9" w14:textId="77777777" w:rsidR="003078BD" w:rsidRDefault="003078BD" w:rsidP="00002788">
      <w:pPr>
        <w:spacing w:after="0" w:line="276" w:lineRule="auto"/>
        <w:jc w:val="both"/>
        <w:rPr>
          <w:rFonts w:ascii="Arial" w:hAnsi="Arial" w:cs="Arial"/>
          <w:b/>
          <w:bCs/>
          <w:sz w:val="24"/>
          <w:szCs w:val="24"/>
          <w:u w:val="single"/>
        </w:rPr>
      </w:pPr>
    </w:p>
    <w:p w14:paraId="59DAA099" w14:textId="02EE491A" w:rsidR="003078BD" w:rsidRPr="003078BD" w:rsidRDefault="003078BD" w:rsidP="003078BD">
      <w:pPr>
        <w:spacing w:after="0" w:line="360" w:lineRule="auto"/>
        <w:ind w:firstLine="720"/>
        <w:jc w:val="center"/>
        <w:rPr>
          <w:rFonts w:ascii="Arial" w:hAnsi="Arial" w:cs="Arial"/>
          <w:b/>
          <w:bCs/>
          <w:sz w:val="24"/>
          <w:szCs w:val="24"/>
          <w:u w:val="single"/>
          <w:lang w:val="el-GR"/>
        </w:rPr>
      </w:pPr>
      <w:r w:rsidRPr="003078BD">
        <w:rPr>
          <w:rFonts w:ascii="Arial" w:hAnsi="Arial" w:cs="Arial"/>
          <w:b/>
          <w:bCs/>
          <w:sz w:val="24"/>
          <w:szCs w:val="24"/>
          <w:u w:val="single"/>
          <w:lang w:val="el-GR"/>
        </w:rPr>
        <w:t>Ποινική καταδίκη</w:t>
      </w:r>
    </w:p>
    <w:p w14:paraId="7ADE6657" w14:textId="77777777" w:rsidR="003078BD" w:rsidRDefault="003078BD" w:rsidP="003078BD">
      <w:pPr>
        <w:spacing w:after="0" w:line="360" w:lineRule="auto"/>
        <w:ind w:firstLine="720"/>
        <w:jc w:val="both"/>
        <w:rPr>
          <w:rFonts w:ascii="Arial" w:hAnsi="Arial" w:cs="Arial"/>
          <w:sz w:val="24"/>
          <w:szCs w:val="24"/>
          <w:lang w:val="el-GR"/>
        </w:rPr>
      </w:pPr>
    </w:p>
    <w:p w14:paraId="66323343" w14:textId="365520F7" w:rsidR="003078BD" w:rsidRPr="003078BD" w:rsidRDefault="003078BD" w:rsidP="003078BD">
      <w:pPr>
        <w:spacing w:after="0" w:line="360" w:lineRule="auto"/>
        <w:ind w:firstLine="720"/>
        <w:jc w:val="both"/>
        <w:rPr>
          <w:rFonts w:ascii="Arial" w:hAnsi="Arial" w:cs="Arial"/>
          <w:sz w:val="24"/>
          <w:szCs w:val="24"/>
          <w:lang w:val="el-GR"/>
        </w:rPr>
      </w:pPr>
      <w:r w:rsidRPr="003078BD">
        <w:rPr>
          <w:rFonts w:ascii="Arial" w:hAnsi="Arial" w:cs="Arial"/>
          <w:sz w:val="24"/>
          <w:szCs w:val="24"/>
          <w:lang w:val="el-GR"/>
        </w:rPr>
        <w:t xml:space="preserve">Το Επαρχιακό Δικαστήριο Πάφου, σε σημερινή του συνεδρία, καταδίκασε διαχειριστή υποστατικού σε χρηματικό πρόστιμου ύψους 9,700 ευρώ, αφού τον βρήκε ένοχο, σε σχέση με τα αδικήματα της λειτουργίας  κέντρου αναψυχής χωρίς άδεια, έκθεσης και προσφοράς προς πώληση οινοπνευματωδών ποτών χωρίς άδεια, παραβάσεις του διατάγματος για τον Περί </w:t>
      </w:r>
      <w:proofErr w:type="spellStart"/>
      <w:r w:rsidRPr="003078BD">
        <w:rPr>
          <w:rFonts w:ascii="Arial" w:hAnsi="Arial" w:cs="Arial"/>
          <w:sz w:val="24"/>
          <w:szCs w:val="24"/>
          <w:lang w:val="el-GR"/>
        </w:rPr>
        <w:t>Λοιμοκαθάρσεως</w:t>
      </w:r>
      <w:proofErr w:type="spellEnd"/>
      <w:r w:rsidRPr="003078BD">
        <w:rPr>
          <w:rFonts w:ascii="Arial" w:hAnsi="Arial" w:cs="Arial"/>
          <w:sz w:val="24"/>
          <w:szCs w:val="24"/>
          <w:lang w:val="el-GR"/>
        </w:rPr>
        <w:t xml:space="preserve"> Νόμο κ.ά.</w:t>
      </w:r>
    </w:p>
    <w:p w14:paraId="2EE58136" w14:textId="77777777" w:rsidR="003078BD" w:rsidRPr="003078BD" w:rsidRDefault="003078BD" w:rsidP="003078BD">
      <w:pPr>
        <w:spacing w:after="0" w:line="360" w:lineRule="auto"/>
        <w:ind w:firstLine="720"/>
        <w:jc w:val="both"/>
        <w:rPr>
          <w:rFonts w:ascii="Arial" w:hAnsi="Arial" w:cs="Arial"/>
          <w:sz w:val="24"/>
          <w:szCs w:val="24"/>
          <w:lang w:val="el-GR"/>
        </w:rPr>
      </w:pPr>
    </w:p>
    <w:p w14:paraId="56980A75" w14:textId="035C8EA2" w:rsidR="00DF244A" w:rsidRPr="00DF244A" w:rsidRDefault="00DF244A" w:rsidP="00DF244A">
      <w:pPr>
        <w:spacing w:after="0" w:line="360" w:lineRule="auto"/>
        <w:ind w:firstLine="720"/>
        <w:jc w:val="both"/>
        <w:rPr>
          <w:rFonts w:ascii="Arial" w:hAnsi="Arial" w:cs="Arial"/>
          <w:sz w:val="24"/>
          <w:szCs w:val="24"/>
          <w:lang w:val="el-GR"/>
        </w:rPr>
      </w:pPr>
    </w:p>
    <w:p w14:paraId="08CA3534" w14:textId="77777777" w:rsidR="00A31B17" w:rsidRDefault="00A31B17" w:rsidP="00806CAA">
      <w:pPr>
        <w:spacing w:after="0" w:line="240" w:lineRule="auto"/>
        <w:jc w:val="both"/>
        <w:rPr>
          <w:rFonts w:ascii="Arial" w:hAnsi="Arial" w:cs="Arial"/>
          <w:color w:val="000000"/>
          <w:sz w:val="24"/>
          <w:szCs w:val="24"/>
          <w:lang w:val="el-GR"/>
        </w:rPr>
      </w:pPr>
    </w:p>
    <w:p w14:paraId="47771016" w14:textId="77777777" w:rsidR="00D960AE" w:rsidRPr="00806CAA" w:rsidRDefault="00D960AE" w:rsidP="00806CAA">
      <w:pPr>
        <w:spacing w:after="0" w:line="240" w:lineRule="auto"/>
        <w:jc w:val="both"/>
        <w:rPr>
          <w:rFonts w:ascii="Arial" w:eastAsia="Times New Roman" w:hAnsi="Arial" w:cs="Arial"/>
          <w:sz w:val="24"/>
          <w:szCs w:val="24"/>
          <w:lang w:val="el-GR" w:eastAsia="en-GB"/>
        </w:rPr>
      </w:pPr>
    </w:p>
    <w:p w14:paraId="7B37F048" w14:textId="377A2BD4"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A090" w14:textId="77777777" w:rsidR="00E93B2E" w:rsidRDefault="00E93B2E" w:rsidP="00404DCD">
      <w:pPr>
        <w:spacing w:after="0" w:line="240" w:lineRule="auto"/>
      </w:pPr>
      <w:r>
        <w:separator/>
      </w:r>
    </w:p>
  </w:endnote>
  <w:endnote w:type="continuationSeparator" w:id="0">
    <w:p w14:paraId="4B869C5A" w14:textId="77777777" w:rsidR="00E93B2E" w:rsidRDefault="00E93B2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078B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078B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2E93" w14:textId="77777777" w:rsidR="00E93B2E" w:rsidRDefault="00E93B2E" w:rsidP="00404DCD">
      <w:pPr>
        <w:spacing w:after="0" w:line="240" w:lineRule="auto"/>
      </w:pPr>
      <w:r>
        <w:separator/>
      </w:r>
    </w:p>
  </w:footnote>
  <w:footnote w:type="continuationSeparator" w:id="0">
    <w:p w14:paraId="0BD53555" w14:textId="77777777" w:rsidR="00E93B2E" w:rsidRDefault="00E93B2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32C52A5E" w:rsidR="00C95152" w:rsidRDefault="00600878">
        <w:pPr>
          <w:pStyle w:val="Header"/>
          <w:jc w:val="center"/>
        </w:pPr>
        <w:r>
          <w:fldChar w:fldCharType="begin"/>
        </w:r>
        <w:r w:rsidR="008104AE">
          <w:instrText xml:space="preserve"> PAGE   \* MERGEFORMAT </w:instrText>
        </w:r>
        <w:r>
          <w:fldChar w:fldCharType="separate"/>
        </w:r>
        <w:r w:rsidR="000F315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54CE"/>
    <w:rsid w:val="00192C96"/>
    <w:rsid w:val="00192FD6"/>
    <w:rsid w:val="00194106"/>
    <w:rsid w:val="00195885"/>
    <w:rsid w:val="001A39B6"/>
    <w:rsid w:val="001B124E"/>
    <w:rsid w:val="001B2A70"/>
    <w:rsid w:val="001B5CFA"/>
    <w:rsid w:val="001C3C06"/>
    <w:rsid w:val="001F1C20"/>
    <w:rsid w:val="001F47FF"/>
    <w:rsid w:val="0021063D"/>
    <w:rsid w:val="0021212C"/>
    <w:rsid w:val="00221350"/>
    <w:rsid w:val="00232EF4"/>
    <w:rsid w:val="00237EB9"/>
    <w:rsid w:val="00241382"/>
    <w:rsid w:val="0027124F"/>
    <w:rsid w:val="002A36B7"/>
    <w:rsid w:val="002C7373"/>
    <w:rsid w:val="002C7E78"/>
    <w:rsid w:val="002D2AF6"/>
    <w:rsid w:val="002D2B6C"/>
    <w:rsid w:val="002E0F35"/>
    <w:rsid w:val="002E17F7"/>
    <w:rsid w:val="002F62C5"/>
    <w:rsid w:val="003078BD"/>
    <w:rsid w:val="00313BCE"/>
    <w:rsid w:val="00320FCF"/>
    <w:rsid w:val="003215A4"/>
    <w:rsid w:val="00327087"/>
    <w:rsid w:val="00360C82"/>
    <w:rsid w:val="003640D2"/>
    <w:rsid w:val="00365EE5"/>
    <w:rsid w:val="00371B6F"/>
    <w:rsid w:val="0037600D"/>
    <w:rsid w:val="00385ECF"/>
    <w:rsid w:val="003865EE"/>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26A67"/>
    <w:rsid w:val="00636DD6"/>
    <w:rsid w:val="00652818"/>
    <w:rsid w:val="00657EC0"/>
    <w:rsid w:val="006A42B0"/>
    <w:rsid w:val="006A5A67"/>
    <w:rsid w:val="006A635A"/>
    <w:rsid w:val="006B0D81"/>
    <w:rsid w:val="006B24E3"/>
    <w:rsid w:val="006D694A"/>
    <w:rsid w:val="006E6ACA"/>
    <w:rsid w:val="006E70F8"/>
    <w:rsid w:val="006F2CC6"/>
    <w:rsid w:val="006F33EC"/>
    <w:rsid w:val="00714C62"/>
    <w:rsid w:val="00715BB3"/>
    <w:rsid w:val="00742DB4"/>
    <w:rsid w:val="00746D20"/>
    <w:rsid w:val="00751061"/>
    <w:rsid w:val="00765D18"/>
    <w:rsid w:val="0078196F"/>
    <w:rsid w:val="007852D4"/>
    <w:rsid w:val="00795115"/>
    <w:rsid w:val="007A0C22"/>
    <w:rsid w:val="007B0467"/>
    <w:rsid w:val="007B2A4A"/>
    <w:rsid w:val="007B32FE"/>
    <w:rsid w:val="007E312E"/>
    <w:rsid w:val="007F6141"/>
    <w:rsid w:val="00806CAA"/>
    <w:rsid w:val="008104AE"/>
    <w:rsid w:val="00820569"/>
    <w:rsid w:val="008749D3"/>
    <w:rsid w:val="008A2CCD"/>
    <w:rsid w:val="008C3419"/>
    <w:rsid w:val="008D0965"/>
    <w:rsid w:val="0093510B"/>
    <w:rsid w:val="00955499"/>
    <w:rsid w:val="0096009D"/>
    <w:rsid w:val="0097378E"/>
    <w:rsid w:val="00991DAF"/>
    <w:rsid w:val="00996092"/>
    <w:rsid w:val="009B30D1"/>
    <w:rsid w:val="009B47F4"/>
    <w:rsid w:val="009B4EDD"/>
    <w:rsid w:val="009C570B"/>
    <w:rsid w:val="009F4C30"/>
    <w:rsid w:val="00A01D40"/>
    <w:rsid w:val="00A30B08"/>
    <w:rsid w:val="00A31B17"/>
    <w:rsid w:val="00A571B5"/>
    <w:rsid w:val="00A618C0"/>
    <w:rsid w:val="00A61AFE"/>
    <w:rsid w:val="00A64FC4"/>
    <w:rsid w:val="00A819F3"/>
    <w:rsid w:val="00A93AE2"/>
    <w:rsid w:val="00AB3E50"/>
    <w:rsid w:val="00AD7EFA"/>
    <w:rsid w:val="00AF65D5"/>
    <w:rsid w:val="00B01A55"/>
    <w:rsid w:val="00B10ADB"/>
    <w:rsid w:val="00B259BD"/>
    <w:rsid w:val="00B36715"/>
    <w:rsid w:val="00B62CBA"/>
    <w:rsid w:val="00B66E36"/>
    <w:rsid w:val="00B83671"/>
    <w:rsid w:val="00BA1F66"/>
    <w:rsid w:val="00BB1A70"/>
    <w:rsid w:val="00BB37AA"/>
    <w:rsid w:val="00BB4DCE"/>
    <w:rsid w:val="00BD7B9F"/>
    <w:rsid w:val="00BE6601"/>
    <w:rsid w:val="00BF41AD"/>
    <w:rsid w:val="00C141EA"/>
    <w:rsid w:val="00C538B7"/>
    <w:rsid w:val="00C5428B"/>
    <w:rsid w:val="00C8195C"/>
    <w:rsid w:val="00C81E2C"/>
    <w:rsid w:val="00C95152"/>
    <w:rsid w:val="00CA298E"/>
    <w:rsid w:val="00CA4376"/>
    <w:rsid w:val="00CC0EA3"/>
    <w:rsid w:val="00CC356E"/>
    <w:rsid w:val="00D00251"/>
    <w:rsid w:val="00D05B59"/>
    <w:rsid w:val="00D05CA0"/>
    <w:rsid w:val="00D127B8"/>
    <w:rsid w:val="00D3076E"/>
    <w:rsid w:val="00D54FB7"/>
    <w:rsid w:val="00D614E3"/>
    <w:rsid w:val="00D6514A"/>
    <w:rsid w:val="00D76280"/>
    <w:rsid w:val="00D960AE"/>
    <w:rsid w:val="00DB7912"/>
    <w:rsid w:val="00DE3B72"/>
    <w:rsid w:val="00DE6F76"/>
    <w:rsid w:val="00DF244A"/>
    <w:rsid w:val="00E03369"/>
    <w:rsid w:val="00E05146"/>
    <w:rsid w:val="00E12E9A"/>
    <w:rsid w:val="00E20D90"/>
    <w:rsid w:val="00E24190"/>
    <w:rsid w:val="00E25788"/>
    <w:rsid w:val="00E42439"/>
    <w:rsid w:val="00E526B4"/>
    <w:rsid w:val="00E67BC3"/>
    <w:rsid w:val="00E8659A"/>
    <w:rsid w:val="00E93B2E"/>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516E"/>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419B-BEDF-4867-929D-C1FA49F3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2021-08-17T04:05:00Z</cp:lastPrinted>
  <dcterms:created xsi:type="dcterms:W3CDTF">2021-08-18T04:04:00Z</dcterms:created>
  <dcterms:modified xsi:type="dcterms:W3CDTF">2021-08-18T04:04:00Z</dcterms:modified>
</cp:coreProperties>
</file>